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B2F3">
      <w:pPr>
        <w:kinsoku w:val="0"/>
        <w:autoSpaceDE w:val="0"/>
        <w:autoSpaceDN w:val="0"/>
        <w:adjustRightInd w:val="0"/>
        <w:snapToGrid w:val="0"/>
        <w:spacing w:before="42" w:line="219" w:lineRule="auto"/>
        <w:ind w:left="9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6F3D36A0">
      <w:pPr>
        <w:widowControl/>
        <w:kinsoku w:val="0"/>
        <w:autoSpaceDE w:val="0"/>
        <w:autoSpaceDN w:val="0"/>
        <w:adjustRightInd w:val="0"/>
        <w:snapToGrid w:val="0"/>
        <w:spacing w:line="3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8D06349">
      <w:pPr>
        <w:widowControl/>
        <w:kinsoku w:val="0"/>
        <w:autoSpaceDE w:val="0"/>
        <w:autoSpaceDN w:val="0"/>
        <w:adjustRightInd w:val="0"/>
        <w:snapToGrid w:val="0"/>
        <w:spacing w:line="3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93C798">
      <w:pPr>
        <w:widowControl/>
        <w:kinsoku w:val="0"/>
        <w:autoSpaceDE w:val="0"/>
        <w:autoSpaceDN w:val="0"/>
        <w:adjustRightInd w:val="0"/>
        <w:snapToGrid w:val="0"/>
        <w:spacing w:line="1358" w:lineRule="exact"/>
        <w:ind w:firstLine="109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7EF4C0C5">
      <w:pPr>
        <w:kinsoku w:val="0"/>
        <w:autoSpaceDE w:val="0"/>
        <w:autoSpaceDN w:val="0"/>
        <w:adjustRightInd w:val="0"/>
        <w:snapToGrid w:val="0"/>
        <w:spacing w:before="469" w:line="218" w:lineRule="auto"/>
        <w:ind w:left="13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4"/>
          <w:szCs w:val="114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34"/>
          <w:kern w:val="0"/>
          <w:sz w:val="114"/>
          <w:szCs w:val="114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9"/>
          <w:kern w:val="0"/>
          <w:sz w:val="114"/>
          <w:szCs w:val="114"/>
          <w:lang w:val="en-US" w:eastAsia="en-US" w:bidi="ar-SA"/>
        </w:rPr>
        <w:t>告</w:t>
      </w:r>
    </w:p>
    <w:p w14:paraId="5B5F0ED6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E2D413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D6D6363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9B81F9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D271371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63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报告编号：YZHB-WT-2026-01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96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30"/>
          <w:kern w:val="0"/>
          <w:sz w:val="33"/>
          <w:szCs w:val="33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(1)</w:t>
      </w:r>
    </w:p>
    <w:p w14:paraId="22CA8E80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EA0057C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F43A3B4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F54108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844764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CA2C652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39E9FEA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08EE8E8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ACC9B62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F18B75E">
      <w:pPr>
        <w:kinsoku w:val="0"/>
        <w:autoSpaceDE w:val="0"/>
        <w:autoSpaceDN w:val="0"/>
        <w:adjustRightInd w:val="0"/>
        <w:snapToGrid w:val="0"/>
        <w:spacing w:before="91" w:line="415" w:lineRule="auto"/>
        <w:ind w:left="359" w:right="1835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21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</w:t>
      </w: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8"/>
          <w:szCs w:val="28"/>
          <w:u w:val="single" w:color="auto"/>
          <w:lang w:val="en-US" w:eastAsia="en-US" w:bidi="ar-SA"/>
        </w:rPr>
        <w:t xml:space="preserve">        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sz w:val="28"/>
          <w:szCs w:val="28"/>
          <w:u w:val="single" w:color="auto"/>
          <w:lang w:val="en-US" w:eastAsia="en-US" w:bidi="ar-SA"/>
        </w:rPr>
        <w:t>皮山县垴阿巴提塔吉克民族乡布琼村农村供水工程(出</w:t>
      </w:r>
    </w:p>
    <w:p w14:paraId="19BC8C48">
      <w:pPr>
        <w:kinsoku w:val="0"/>
        <w:autoSpaceDE w:val="0"/>
        <w:autoSpaceDN w:val="0"/>
        <w:adjustRightInd w:val="0"/>
        <w:snapToGrid w:val="0"/>
        <w:spacing w:before="1" w:line="219" w:lineRule="auto"/>
        <w:ind w:left="180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厂</w:t>
      </w:r>
      <w:r>
        <w:rPr>
          <w:rFonts w:ascii="宋体" w:hAnsi="宋体" w:eastAsia="宋体" w:cs="宋体"/>
          <w:snapToGrid w:val="0"/>
          <w:color w:val="000000"/>
          <w:spacing w:val="-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水 、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末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梢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>度</w:t>
      </w:r>
    </w:p>
    <w:p w14:paraId="5D8D5D92">
      <w:pPr>
        <w:kinsoku w:val="0"/>
        <w:autoSpaceDE w:val="0"/>
        <w:autoSpaceDN w:val="0"/>
        <w:adjustRightInd w:val="0"/>
        <w:snapToGrid w:val="0"/>
        <w:spacing w:before="285" w:line="219" w:lineRule="auto"/>
        <w:ind w:left="359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635</wp:posOffset>
            </wp:positionV>
            <wp:extent cx="430149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1665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委托单位</w:t>
      </w:r>
      <w:r>
        <w:rPr>
          <w:rFonts w:ascii="宋体" w:hAnsi="宋体" w:eastAsia="宋体" w:cs="宋体"/>
          <w:b/>
          <w:bCs/>
          <w:snapToGrid w:val="0"/>
          <w:color w:val="auto"/>
          <w:spacing w:val="-8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皮</w:t>
      </w:r>
      <w:r>
        <w:rPr>
          <w:rFonts w:ascii="宋体" w:hAnsi="宋体" w:eastAsia="宋体" w:cs="宋体"/>
          <w:snapToGrid w:val="0"/>
          <w:color w:val="auto"/>
          <w:spacing w:val="-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山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25EB9168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BC5BB98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8F210A7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A9F4B6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44B38E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82D0AF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5C060B0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59B5C19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34448E4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05F7A4F0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3176AFE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73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4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7D761C40">
      <w:pPr>
        <w:kinsoku w:val="0"/>
        <w:autoSpaceDE w:val="0"/>
        <w:autoSpaceDN w:val="0"/>
        <w:adjustRightInd w:val="0"/>
        <w:snapToGrid w:val="0"/>
        <w:spacing w:before="320" w:line="218" w:lineRule="auto"/>
        <w:ind w:left="248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6"/>
          <w:kern w:val="0"/>
          <w:sz w:val="32"/>
          <w:szCs w:val="32"/>
          <w:lang w:val="en-US" w:eastAsia="en-US" w:bidi="ar-SA"/>
        </w:rPr>
        <w:t>报告日期：2026年03月31日</w:t>
      </w:r>
    </w:p>
    <w:p w14:paraId="3B92F52A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676" w:right="80" w:bottom="0" w:left="1440" w:header="0" w:footer="0" w:gutter="0"/>
          <w:cols w:space="720" w:num="1"/>
        </w:sectPr>
      </w:pPr>
    </w:p>
    <w:p w14:paraId="1C284E04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>皮山县垴阿巴提塔吉克民族乡布琼村农村供水工程（出厂水、末梢水）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2026年第一季度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264"/>
        <w:gridCol w:w="894"/>
        <w:gridCol w:w="957"/>
        <w:gridCol w:w="675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58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58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6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1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6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5F34FE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0196（1）S-1-1-1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</w:tc>
        <w:tc>
          <w:tcPr>
            <w:tcW w:w="2092" w:type="dxa"/>
            <w:gridSpan w:val="2"/>
            <w:vAlign w:val="center"/>
          </w:tcPr>
          <w:p w14:paraId="7668EA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0196（1）S-1-2-1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264" w:type="dxa"/>
            <w:vMerge w:val="restart"/>
            <w:shd w:val="clear" w:color="auto" w:fill="auto"/>
            <w:vAlign w:val="center"/>
          </w:tcPr>
          <w:p w14:paraId="748D8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5D575B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046B00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布琼村10号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21.55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  <w:p w14:paraId="6C335302">
            <w:pPr>
              <w:pStyle w:val="8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26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26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81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1.29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1.30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64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370C0673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D82A5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0196（1）S-1-1-1</w:t>
            </w:r>
          </w:p>
          <w:p w14:paraId="73FE04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77EF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0196（1）S-1-2-1</w:t>
            </w:r>
          </w:p>
          <w:p w14:paraId="60339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3325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6BC67D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4495E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4FF4EB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245116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06E975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6E9B4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536814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EE4127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0D1CB1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71EFB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布琼村10号</w:t>
            </w:r>
          </w:p>
          <w:p w14:paraId="4E758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20759A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397B4ED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21.55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72C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7.34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7.12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133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37D2F616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126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2CC4A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0196（1）S-1-1-1</w:t>
            </w:r>
          </w:p>
          <w:p w14:paraId="4570E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096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0196（1）S-1-2-1</w:t>
            </w:r>
          </w:p>
          <w:p w14:paraId="76AE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A9A90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</w:t>
            </w:r>
          </w:p>
          <w:p w14:paraId="17DB76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  <w:p w14:paraId="055FF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2D4B2C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E59B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DB6E33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F01E5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0395C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布琼村10号</w:t>
            </w:r>
          </w:p>
          <w:p w14:paraId="47993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423238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62E4F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21.55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224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772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768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EB7A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1ECC1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723D7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220FF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58C1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126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0.94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0.90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375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0196（1）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S-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1-1-1 ~ 0196（1）S-1-2-1：无色、无异味、无浮油、透明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8D0B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7CD4E5CD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2008E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3FE6694"/>
    <w:rsid w:val="143B2AB3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73004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C63FF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463CB8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31699"/>
    <w:rsid w:val="2DD06AAC"/>
    <w:rsid w:val="2E0D59BD"/>
    <w:rsid w:val="2E2A2647"/>
    <w:rsid w:val="2E2F6D2F"/>
    <w:rsid w:val="2E3938D1"/>
    <w:rsid w:val="2E455614"/>
    <w:rsid w:val="2E6E5EC2"/>
    <w:rsid w:val="2E9530F1"/>
    <w:rsid w:val="2E97542F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1A40BC"/>
    <w:rsid w:val="355D3517"/>
    <w:rsid w:val="35814314"/>
    <w:rsid w:val="359740FF"/>
    <w:rsid w:val="35BC61A9"/>
    <w:rsid w:val="36030DEC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FB4B5B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A501DC"/>
    <w:rsid w:val="3FB56AAF"/>
    <w:rsid w:val="3FD93FAD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3C627D9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0C49F9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BA6F08"/>
    <w:rsid w:val="59E93866"/>
    <w:rsid w:val="5A5E435D"/>
    <w:rsid w:val="5A673229"/>
    <w:rsid w:val="5A762C0D"/>
    <w:rsid w:val="5AB42736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D96056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6FD6BFE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034F3B"/>
    <w:rsid w:val="6A3A6EA0"/>
    <w:rsid w:val="6A641C27"/>
    <w:rsid w:val="6AAB7162"/>
    <w:rsid w:val="6AB50AE5"/>
    <w:rsid w:val="6AF97ECD"/>
    <w:rsid w:val="6B5D44AB"/>
    <w:rsid w:val="6BA047ED"/>
    <w:rsid w:val="6BDF680F"/>
    <w:rsid w:val="6C100608"/>
    <w:rsid w:val="6C1C7982"/>
    <w:rsid w:val="6C284AC3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3E71982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376403"/>
    <w:rsid w:val="765F2D9E"/>
    <w:rsid w:val="76CE15CF"/>
    <w:rsid w:val="76FD572F"/>
    <w:rsid w:val="77156453"/>
    <w:rsid w:val="7717243E"/>
    <w:rsid w:val="77742C65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1123</Words>
  <Characters>1960</Characters>
  <Lines>7</Lines>
  <Paragraphs>2</Paragraphs>
  <TotalTime>2</TotalTime>
  <ScaleCrop>false</ScaleCrop>
  <LinksUpToDate>false</LinksUpToDate>
  <CharactersWithSpaces>2011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2026-05-08T06:08:15Z</cp:lastPrinted>
  <dcterms:modified xsi:type="dcterms:W3CDTF">2026-05-08T06:09:40Z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